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B213C" w14:textId="39078524" w:rsidR="000A42C4" w:rsidRPr="00AC67CA" w:rsidRDefault="000A42C4" w:rsidP="50DA1532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50DA1532">
        <w:rPr>
          <w:rFonts w:ascii="Arial" w:hAnsi="Arial" w:cs="Arial"/>
          <w:b/>
          <w:bCs/>
          <w:color w:val="002060"/>
          <w:sz w:val="24"/>
          <w:szCs w:val="24"/>
        </w:rPr>
        <w:t>Texas Forest Service Holiday Schedule FY</w:t>
      </w:r>
      <w:r w:rsidR="003977CD">
        <w:rPr>
          <w:rFonts w:ascii="Arial" w:hAnsi="Arial" w:cs="Arial"/>
          <w:b/>
          <w:bCs/>
          <w:color w:val="002060"/>
          <w:sz w:val="24"/>
          <w:szCs w:val="24"/>
        </w:rPr>
        <w:t>24</w:t>
      </w:r>
    </w:p>
    <w:p w14:paraId="2B46AF53" w14:textId="77777777" w:rsidR="000A42C4" w:rsidRPr="00C453BA" w:rsidRDefault="000A42C4" w:rsidP="005F0552">
      <w:pPr>
        <w:spacing w:after="0" w:line="240" w:lineRule="auto"/>
        <w:ind w:left="360"/>
        <w:rPr>
          <w:rFonts w:ascii="Arial" w:hAnsi="Arial" w:cs="Arial"/>
          <w:b/>
          <w:color w:val="002060"/>
        </w:rPr>
      </w:pPr>
    </w:p>
    <w:p w14:paraId="51C0C34A" w14:textId="77777777" w:rsidR="000A42C4" w:rsidRPr="00C453BA" w:rsidRDefault="000A42C4" w:rsidP="005F0552">
      <w:pPr>
        <w:spacing w:after="0" w:line="240" w:lineRule="auto"/>
        <w:ind w:left="360"/>
        <w:rPr>
          <w:rFonts w:ascii="Arial" w:hAnsi="Arial" w:cs="Arial"/>
          <w:b/>
          <w:color w:val="002060"/>
        </w:rPr>
      </w:pPr>
    </w:p>
    <w:p w14:paraId="6B10DA4D" w14:textId="77777777" w:rsidR="000A42C4" w:rsidRDefault="000A42C4" w:rsidP="005F0552">
      <w:pPr>
        <w:tabs>
          <w:tab w:val="left" w:pos="1440"/>
        </w:tabs>
        <w:spacing w:after="0" w:line="240" w:lineRule="auto"/>
        <w:ind w:left="360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ab/>
      </w:r>
    </w:p>
    <w:p w14:paraId="77235264" w14:textId="77777777" w:rsidR="00A978A0" w:rsidRDefault="00A978A0" w:rsidP="00A978A0">
      <w:pPr>
        <w:tabs>
          <w:tab w:val="left" w:pos="3151"/>
        </w:tabs>
        <w:spacing w:after="0" w:line="240" w:lineRule="auto"/>
        <w:rPr>
          <w:b/>
          <w:color w:val="002060"/>
        </w:rPr>
      </w:pPr>
      <w:r>
        <w:rPr>
          <w:b/>
          <w:color w:val="002060"/>
        </w:rPr>
        <w:tab/>
      </w:r>
    </w:p>
    <w:p w14:paraId="211CACFB" w14:textId="77777777" w:rsidR="00A978A0" w:rsidRDefault="00A978A0" w:rsidP="00A978A0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bookmarkStart w:id="0" w:name="_Hlk520289893"/>
      <w:bookmarkStart w:id="1" w:name="_Hlk520291777"/>
      <w:r>
        <w:rPr>
          <w:rFonts w:ascii="Arial" w:hAnsi="Arial" w:cs="Arial"/>
          <w:color w:val="002060"/>
          <w:sz w:val="20"/>
          <w:szCs w:val="20"/>
        </w:rPr>
        <w:t xml:space="preserve">September 4,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2023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iCs/>
          <w:color w:val="002060"/>
          <w:sz w:val="20"/>
          <w:szCs w:val="20"/>
        </w:rPr>
        <w:t>Labor Day (1 day)</w:t>
      </w:r>
    </w:p>
    <w:p w14:paraId="6424ED54" w14:textId="77777777" w:rsidR="00A978A0" w:rsidRDefault="00A978A0" w:rsidP="00A978A0">
      <w:pPr>
        <w:numPr>
          <w:ilvl w:val="1"/>
          <w:numId w:val="3"/>
        </w:numPr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November 23 – 24, 2023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>Thanksgiving (2 days)</w:t>
      </w:r>
    </w:p>
    <w:p w14:paraId="77B188AD" w14:textId="77777777" w:rsidR="00A978A0" w:rsidRPr="00113A91" w:rsidRDefault="00A978A0" w:rsidP="00A978A0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Dec. 25, 2023 – January 1,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Winter Break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</w:t>
      </w:r>
      <w:r>
        <w:rPr>
          <w:rFonts w:ascii="Arial" w:hAnsi="Arial" w:cs="Arial"/>
          <w:i/>
          <w:color w:val="002060"/>
          <w:sz w:val="20"/>
          <w:szCs w:val="20"/>
        </w:rPr>
        <w:t>6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days)</w:t>
      </w:r>
    </w:p>
    <w:p w14:paraId="70D55AE4" w14:textId="77777777" w:rsidR="00A978A0" w:rsidRDefault="00A978A0" w:rsidP="00A978A0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January 15,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Martin Luther King, Jr. Day (1 day)</w:t>
      </w:r>
    </w:p>
    <w:p w14:paraId="440CDB62" w14:textId="77777777" w:rsidR="00A978A0" w:rsidRDefault="00A978A0" w:rsidP="00A978A0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May 27, </w:t>
      </w:r>
      <w:proofErr w:type="gramStart"/>
      <w:r>
        <w:rPr>
          <w:rFonts w:ascii="Arial" w:hAnsi="Arial" w:cs="Arial"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  <w:t>Memorial Day (1 day)</w:t>
      </w:r>
    </w:p>
    <w:p w14:paraId="3C491080" w14:textId="77777777" w:rsidR="00A978A0" w:rsidRDefault="00A978A0" w:rsidP="00A978A0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113A91">
        <w:rPr>
          <w:rFonts w:ascii="Arial" w:hAnsi="Arial" w:cs="Arial"/>
          <w:iCs/>
          <w:color w:val="002060"/>
          <w:sz w:val="20"/>
          <w:szCs w:val="20"/>
        </w:rPr>
        <w:t xml:space="preserve">June 19, </w:t>
      </w:r>
      <w:proofErr w:type="gramStart"/>
      <w:r w:rsidRPr="00113A91">
        <w:rPr>
          <w:rFonts w:ascii="Arial" w:hAnsi="Arial" w:cs="Arial"/>
          <w:iCs/>
          <w:color w:val="002060"/>
          <w:sz w:val="20"/>
          <w:szCs w:val="20"/>
        </w:rPr>
        <w:t>202</w:t>
      </w:r>
      <w:r>
        <w:rPr>
          <w:rFonts w:ascii="Arial" w:hAnsi="Arial" w:cs="Arial"/>
          <w:iCs/>
          <w:color w:val="002060"/>
          <w:sz w:val="20"/>
          <w:szCs w:val="20"/>
        </w:rPr>
        <w:t>4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>
        <w:rPr>
          <w:rFonts w:ascii="Arial" w:hAnsi="Arial" w:cs="Arial"/>
          <w:i/>
          <w:color w:val="002060"/>
          <w:sz w:val="20"/>
          <w:szCs w:val="20"/>
        </w:rPr>
        <w:tab/>
      </w:r>
      <w:r w:rsidRPr="003045FC">
        <w:rPr>
          <w:rFonts w:ascii="Arial" w:hAnsi="Arial" w:cs="Arial"/>
          <w:i/>
          <w:color w:val="002060"/>
          <w:sz w:val="20"/>
          <w:szCs w:val="20"/>
        </w:rPr>
        <w:t>Emancipation Day</w:t>
      </w:r>
      <w:r w:rsidRPr="00113A91">
        <w:rPr>
          <w:rFonts w:ascii="Arial" w:hAnsi="Arial" w:cs="Arial"/>
          <w:i/>
          <w:color w:val="002060"/>
          <w:sz w:val="20"/>
          <w:szCs w:val="20"/>
        </w:rPr>
        <w:t xml:space="preserve"> (1 day)</w:t>
      </w:r>
    </w:p>
    <w:p w14:paraId="5A0AC66E" w14:textId="77777777" w:rsidR="00A978A0" w:rsidRDefault="00A978A0" w:rsidP="00A978A0">
      <w:pPr>
        <w:numPr>
          <w:ilvl w:val="1"/>
          <w:numId w:val="3"/>
        </w:num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Cs/>
          <w:color w:val="002060"/>
          <w:sz w:val="20"/>
          <w:szCs w:val="20"/>
        </w:rPr>
        <w:t xml:space="preserve">July 4, </w:t>
      </w:r>
      <w:proofErr w:type="gramStart"/>
      <w:r>
        <w:rPr>
          <w:rFonts w:ascii="Arial" w:hAnsi="Arial" w:cs="Arial"/>
          <w:iCs/>
          <w:color w:val="002060"/>
          <w:sz w:val="20"/>
          <w:szCs w:val="20"/>
        </w:rPr>
        <w:t>2024</w:t>
      </w:r>
      <w:proofErr w:type="gramEnd"/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>
        <w:rPr>
          <w:rFonts w:ascii="Arial" w:hAnsi="Arial" w:cs="Arial"/>
          <w:iCs/>
          <w:color w:val="002060"/>
          <w:sz w:val="20"/>
          <w:szCs w:val="20"/>
        </w:rPr>
        <w:tab/>
      </w:r>
      <w:r w:rsidRPr="00113A91">
        <w:rPr>
          <w:rFonts w:ascii="Arial" w:hAnsi="Arial" w:cs="Arial"/>
          <w:i/>
          <w:color w:val="002060"/>
          <w:sz w:val="20"/>
          <w:szCs w:val="20"/>
        </w:rPr>
        <w:t>Independence Day (1 day)</w:t>
      </w:r>
    </w:p>
    <w:bookmarkEnd w:id="0"/>
    <w:p w14:paraId="6A6B522F" w14:textId="77777777" w:rsidR="00A978A0" w:rsidRDefault="00A978A0" w:rsidP="00A978A0">
      <w:pPr>
        <w:spacing w:after="0" w:line="240" w:lineRule="auto"/>
        <w:rPr>
          <w:color w:val="002060"/>
        </w:rPr>
      </w:pPr>
    </w:p>
    <w:bookmarkEnd w:id="1"/>
    <w:p w14:paraId="323CC851" w14:textId="77777777" w:rsidR="00A978A0" w:rsidRDefault="00A978A0" w:rsidP="00A978A0">
      <w:pPr>
        <w:spacing w:after="0" w:line="240" w:lineRule="auto"/>
        <w:rPr>
          <w:color w:val="002060"/>
        </w:rPr>
      </w:pPr>
    </w:p>
    <w:p w14:paraId="352045E9" w14:textId="5EEA50A6" w:rsidR="50DA1532" w:rsidRDefault="50DA1532" w:rsidP="50DA1532">
      <w:pPr>
        <w:spacing w:after="0" w:line="240" w:lineRule="auto"/>
        <w:ind w:left="1080"/>
        <w:rPr>
          <w:rFonts w:ascii="Arial" w:hAnsi="Arial" w:cs="Arial"/>
          <w:i/>
          <w:iCs/>
          <w:color w:val="002060"/>
        </w:rPr>
      </w:pPr>
    </w:p>
    <w:sectPr w:rsidR="50DA1532" w:rsidSect="000A42C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D233" w14:textId="77777777" w:rsidR="000A42C4" w:rsidRDefault="000A42C4" w:rsidP="009E4EDF">
      <w:pPr>
        <w:spacing w:after="0" w:line="240" w:lineRule="auto"/>
      </w:pPr>
      <w:r>
        <w:separator/>
      </w:r>
    </w:p>
  </w:endnote>
  <w:endnote w:type="continuationSeparator" w:id="0">
    <w:p w14:paraId="5C5E56DC" w14:textId="77777777" w:rsidR="000A42C4" w:rsidRDefault="000A42C4" w:rsidP="009E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6DFC" w14:textId="3300945B" w:rsidR="000A42C4" w:rsidRPr="00480E19" w:rsidRDefault="000A42C4" w:rsidP="009E4EDF">
    <w:pPr>
      <w:pStyle w:val="Footer"/>
      <w:rPr>
        <w:rFonts w:ascii="Arial" w:hAnsi="Arial" w:cs="Arial"/>
        <w:sz w:val="16"/>
        <w:szCs w:val="16"/>
      </w:rPr>
    </w:pPr>
    <w:r>
      <w:tab/>
      <w:t xml:space="preserve">  </w:t>
    </w:r>
    <w:r w:rsidRPr="00480E19">
      <w:rPr>
        <w:rFonts w:ascii="Arial" w:hAnsi="Arial" w:cs="Arial"/>
        <w:color w:val="808080"/>
        <w:sz w:val="16"/>
        <w:szCs w:val="16"/>
      </w:rPr>
      <w:t>Texas A&amp;M AgriLife Administrative Services Human Resources: Texas Forest Service Holiday Schedule FY</w:t>
    </w:r>
    <w:r w:rsidR="0080268D">
      <w:rPr>
        <w:rFonts w:ascii="Arial" w:hAnsi="Arial" w:cs="Arial"/>
        <w:color w:val="808080"/>
        <w:sz w:val="16"/>
        <w:szCs w:val="16"/>
      </w:rPr>
      <w:t>2</w:t>
    </w:r>
    <w:r w:rsidR="003977CD">
      <w:rPr>
        <w:rFonts w:ascii="Arial" w:hAnsi="Arial" w:cs="Arial"/>
        <w:color w:val="808080"/>
        <w:sz w:val="16"/>
        <w:szCs w:val="16"/>
      </w:rPr>
      <w:t>4</w:t>
    </w:r>
    <w:r w:rsidRPr="00480E19">
      <w:rPr>
        <w:rFonts w:ascii="Arial" w:hAnsi="Arial" w:cs="Arial"/>
        <w:color w:val="808080"/>
        <w:sz w:val="16"/>
        <w:szCs w:val="16"/>
      </w:rPr>
      <w:t xml:space="preserve">   </w:t>
    </w:r>
    <w:r w:rsidRPr="00480E19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1E72" w14:textId="77777777" w:rsidR="000A42C4" w:rsidRDefault="000A42C4" w:rsidP="009E4EDF">
      <w:pPr>
        <w:spacing w:after="0" w:line="240" w:lineRule="auto"/>
      </w:pPr>
      <w:r>
        <w:separator/>
      </w:r>
    </w:p>
  </w:footnote>
  <w:footnote w:type="continuationSeparator" w:id="0">
    <w:p w14:paraId="5A9B94F5" w14:textId="77777777" w:rsidR="000A42C4" w:rsidRDefault="000A42C4" w:rsidP="009E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0A42C4" w:rsidRPr="000045F4" w14:paraId="27C6FD6D" w14:textId="77777777" w:rsidTr="00F243C2">
      <w:trPr>
        <w:jc w:val="center"/>
      </w:trPr>
      <w:tc>
        <w:tcPr>
          <w:tcW w:w="5400" w:type="dxa"/>
        </w:tcPr>
        <w:p w14:paraId="1EDD0C93" w14:textId="77777777" w:rsidR="000A42C4" w:rsidRPr="008B6C9A" w:rsidRDefault="000A42C4" w:rsidP="00F243C2">
          <w:pPr>
            <w:spacing w:after="0" w:line="240" w:lineRule="auto"/>
            <w:rPr>
              <w:rFonts w:ascii="Arial" w:hAnsi="Arial" w:cs="Arial"/>
            </w:rPr>
          </w:pPr>
        </w:p>
        <w:p w14:paraId="213813A9" w14:textId="77777777" w:rsidR="000A42C4" w:rsidRPr="00E40091" w:rsidRDefault="000A42C4" w:rsidP="00F243C2">
          <w:pPr>
            <w:spacing w:after="0" w:line="240" w:lineRule="auto"/>
            <w:rPr>
              <w:rFonts w:ascii="Arial" w:hAnsi="Arial" w:cs="Arial"/>
              <w:color w:val="002060"/>
            </w:rPr>
          </w:pPr>
          <w:r w:rsidRPr="00E40091">
            <w:rPr>
              <w:rFonts w:ascii="Arial" w:hAnsi="Arial" w:cs="Arial"/>
              <w:color w:val="002060"/>
            </w:rPr>
            <w:t>Texas A&amp;M AgriLife</w:t>
          </w:r>
        </w:p>
        <w:p w14:paraId="7F56ECF8" w14:textId="77777777" w:rsidR="000A42C4" w:rsidRPr="000045F4" w:rsidRDefault="000A42C4" w:rsidP="00F243C2">
          <w:pPr>
            <w:spacing w:after="0" w:line="240" w:lineRule="auto"/>
            <w:rPr>
              <w:rFonts w:ascii="Arial" w:hAnsi="Arial" w:cs="Arial"/>
              <w:sz w:val="14"/>
              <w:szCs w:val="14"/>
            </w:rPr>
          </w:pPr>
          <w:r w:rsidRPr="00E40091">
            <w:rPr>
              <w:rFonts w:ascii="Arial" w:hAnsi="Arial" w:cs="Arial"/>
              <w:color w:val="002060"/>
            </w:rPr>
            <w:t>Administrative Services – Human Resources</w:t>
          </w:r>
          <w:r w:rsidRPr="000045F4">
            <w:rPr>
              <w:rFonts w:ascii="Arial" w:hAnsi="Arial" w:cs="Arial"/>
              <w:sz w:val="14"/>
              <w:szCs w:val="14"/>
            </w:rPr>
            <w:t xml:space="preserve"> </w:t>
          </w:r>
        </w:p>
      </w:tc>
      <w:tc>
        <w:tcPr>
          <w:tcW w:w="5400" w:type="dxa"/>
        </w:tcPr>
        <w:p w14:paraId="44CDD73C" w14:textId="2F03DAC9" w:rsidR="000A42C4" w:rsidRPr="000045F4" w:rsidRDefault="00C51646" w:rsidP="00F243C2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1C04067" wp14:editId="1C1D66F7">
                <wp:extent cx="2316480" cy="6781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64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F51644" w14:textId="77777777" w:rsidR="000A42C4" w:rsidRDefault="000A4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3768"/>
    <w:multiLevelType w:val="hybridMultilevel"/>
    <w:tmpl w:val="A0E4C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319DB"/>
    <w:multiLevelType w:val="hybridMultilevel"/>
    <w:tmpl w:val="17DA7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987CE0"/>
    <w:multiLevelType w:val="hybridMultilevel"/>
    <w:tmpl w:val="EAF8D454"/>
    <w:lvl w:ilvl="0" w:tplc="1E527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0AB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563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E6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48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4C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63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0A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4C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859822">
    <w:abstractNumId w:val="2"/>
  </w:num>
  <w:num w:numId="2" w16cid:durableId="510948142">
    <w:abstractNumId w:val="1"/>
  </w:num>
  <w:num w:numId="3" w16cid:durableId="2041978709">
    <w:abstractNumId w:val="0"/>
  </w:num>
  <w:num w:numId="4" w16cid:durableId="766660591">
    <w:abstractNumId w:val="0"/>
  </w:num>
  <w:num w:numId="5" w16cid:durableId="759062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53"/>
    <w:rsid w:val="000045F4"/>
    <w:rsid w:val="00011C07"/>
    <w:rsid w:val="00050925"/>
    <w:rsid w:val="00050BC7"/>
    <w:rsid w:val="000543FE"/>
    <w:rsid w:val="00055567"/>
    <w:rsid w:val="00062EEF"/>
    <w:rsid w:val="000A42C4"/>
    <w:rsid w:val="000B2987"/>
    <w:rsid w:val="000B6057"/>
    <w:rsid w:val="000F7BBB"/>
    <w:rsid w:val="00125798"/>
    <w:rsid w:val="0013189F"/>
    <w:rsid w:val="0015634C"/>
    <w:rsid w:val="001652FE"/>
    <w:rsid w:val="001822E9"/>
    <w:rsid w:val="00185090"/>
    <w:rsid w:val="001A5D75"/>
    <w:rsid w:val="001A7515"/>
    <w:rsid w:val="001B45C7"/>
    <w:rsid w:val="001B67C9"/>
    <w:rsid w:val="001C5D5B"/>
    <w:rsid w:val="001E0DA2"/>
    <w:rsid w:val="00202AC4"/>
    <w:rsid w:val="00203A9B"/>
    <w:rsid w:val="00206588"/>
    <w:rsid w:val="00227580"/>
    <w:rsid w:val="002330B6"/>
    <w:rsid w:val="002744DD"/>
    <w:rsid w:val="002A3EA6"/>
    <w:rsid w:val="002B3C02"/>
    <w:rsid w:val="002B6E9E"/>
    <w:rsid w:val="002C54AE"/>
    <w:rsid w:val="002D210C"/>
    <w:rsid w:val="002D4EC9"/>
    <w:rsid w:val="002E03B2"/>
    <w:rsid w:val="002F0B38"/>
    <w:rsid w:val="002F43DE"/>
    <w:rsid w:val="00336BB3"/>
    <w:rsid w:val="003977CD"/>
    <w:rsid w:val="003A67A5"/>
    <w:rsid w:val="003C300B"/>
    <w:rsid w:val="003C61CB"/>
    <w:rsid w:val="003E3F66"/>
    <w:rsid w:val="003E75D7"/>
    <w:rsid w:val="004217E7"/>
    <w:rsid w:val="00425782"/>
    <w:rsid w:val="004353E6"/>
    <w:rsid w:val="004550B2"/>
    <w:rsid w:val="00475FD9"/>
    <w:rsid w:val="00480E19"/>
    <w:rsid w:val="004811FB"/>
    <w:rsid w:val="00485BB2"/>
    <w:rsid w:val="00490133"/>
    <w:rsid w:val="004907AB"/>
    <w:rsid w:val="004A3E90"/>
    <w:rsid w:val="004B5489"/>
    <w:rsid w:val="004B7F77"/>
    <w:rsid w:val="004C483C"/>
    <w:rsid w:val="004C6AC9"/>
    <w:rsid w:val="004F60AC"/>
    <w:rsid w:val="00500E13"/>
    <w:rsid w:val="0051609C"/>
    <w:rsid w:val="005203DB"/>
    <w:rsid w:val="0052307D"/>
    <w:rsid w:val="00562E65"/>
    <w:rsid w:val="005A1559"/>
    <w:rsid w:val="005A6867"/>
    <w:rsid w:val="005B1E74"/>
    <w:rsid w:val="005B45DF"/>
    <w:rsid w:val="005C0A25"/>
    <w:rsid w:val="005C3F69"/>
    <w:rsid w:val="005D46C2"/>
    <w:rsid w:val="005E3F48"/>
    <w:rsid w:val="005F0552"/>
    <w:rsid w:val="005F1AC5"/>
    <w:rsid w:val="00601442"/>
    <w:rsid w:val="006221CE"/>
    <w:rsid w:val="00624D83"/>
    <w:rsid w:val="0063712F"/>
    <w:rsid w:val="00647ECF"/>
    <w:rsid w:val="0065599D"/>
    <w:rsid w:val="006705D9"/>
    <w:rsid w:val="00685B22"/>
    <w:rsid w:val="00685B5B"/>
    <w:rsid w:val="006A6F56"/>
    <w:rsid w:val="006E28BB"/>
    <w:rsid w:val="006E3572"/>
    <w:rsid w:val="006F4851"/>
    <w:rsid w:val="007111A2"/>
    <w:rsid w:val="00711A88"/>
    <w:rsid w:val="007174CF"/>
    <w:rsid w:val="007225E1"/>
    <w:rsid w:val="00727D2F"/>
    <w:rsid w:val="00734140"/>
    <w:rsid w:val="007368B5"/>
    <w:rsid w:val="0076010E"/>
    <w:rsid w:val="007662A3"/>
    <w:rsid w:val="007751C1"/>
    <w:rsid w:val="00790AC2"/>
    <w:rsid w:val="007A6E34"/>
    <w:rsid w:val="007B6020"/>
    <w:rsid w:val="007D40A2"/>
    <w:rsid w:val="007E4D97"/>
    <w:rsid w:val="008018BD"/>
    <w:rsid w:val="0080268D"/>
    <w:rsid w:val="00802966"/>
    <w:rsid w:val="00803253"/>
    <w:rsid w:val="008259A7"/>
    <w:rsid w:val="00833208"/>
    <w:rsid w:val="00864AFB"/>
    <w:rsid w:val="00891924"/>
    <w:rsid w:val="0089394C"/>
    <w:rsid w:val="008A65E3"/>
    <w:rsid w:val="008A6A4A"/>
    <w:rsid w:val="008B1807"/>
    <w:rsid w:val="008B6C9A"/>
    <w:rsid w:val="00901FE5"/>
    <w:rsid w:val="0090761B"/>
    <w:rsid w:val="0094570F"/>
    <w:rsid w:val="00970B3F"/>
    <w:rsid w:val="00981DD5"/>
    <w:rsid w:val="0099175F"/>
    <w:rsid w:val="009A1E1A"/>
    <w:rsid w:val="009A4782"/>
    <w:rsid w:val="009E310D"/>
    <w:rsid w:val="009E4EDF"/>
    <w:rsid w:val="00A05B80"/>
    <w:rsid w:val="00A15AC8"/>
    <w:rsid w:val="00A50612"/>
    <w:rsid w:val="00A656CA"/>
    <w:rsid w:val="00A70265"/>
    <w:rsid w:val="00A87599"/>
    <w:rsid w:val="00A978A0"/>
    <w:rsid w:val="00AA3C9D"/>
    <w:rsid w:val="00AA4ECB"/>
    <w:rsid w:val="00AB2C94"/>
    <w:rsid w:val="00AC031C"/>
    <w:rsid w:val="00AC67CA"/>
    <w:rsid w:val="00AD3399"/>
    <w:rsid w:val="00AE02C9"/>
    <w:rsid w:val="00AE2CD0"/>
    <w:rsid w:val="00AE3C33"/>
    <w:rsid w:val="00AF6DA7"/>
    <w:rsid w:val="00B051A8"/>
    <w:rsid w:val="00B15583"/>
    <w:rsid w:val="00B3208C"/>
    <w:rsid w:val="00B4006A"/>
    <w:rsid w:val="00B60C96"/>
    <w:rsid w:val="00B6699D"/>
    <w:rsid w:val="00B8104E"/>
    <w:rsid w:val="00B96DC5"/>
    <w:rsid w:val="00BA294E"/>
    <w:rsid w:val="00BC585A"/>
    <w:rsid w:val="00BD35F4"/>
    <w:rsid w:val="00BD3842"/>
    <w:rsid w:val="00BE691C"/>
    <w:rsid w:val="00C12CAC"/>
    <w:rsid w:val="00C453BA"/>
    <w:rsid w:val="00C51646"/>
    <w:rsid w:val="00C60E29"/>
    <w:rsid w:val="00C71F7E"/>
    <w:rsid w:val="00C97DF8"/>
    <w:rsid w:val="00CB31B8"/>
    <w:rsid w:val="00CC3463"/>
    <w:rsid w:val="00CF1E17"/>
    <w:rsid w:val="00D04FD2"/>
    <w:rsid w:val="00D07D36"/>
    <w:rsid w:val="00D40558"/>
    <w:rsid w:val="00D41478"/>
    <w:rsid w:val="00D46825"/>
    <w:rsid w:val="00D51E07"/>
    <w:rsid w:val="00D575C0"/>
    <w:rsid w:val="00D616C4"/>
    <w:rsid w:val="00D87B3A"/>
    <w:rsid w:val="00DA64F5"/>
    <w:rsid w:val="00DB3C6C"/>
    <w:rsid w:val="00DD55A3"/>
    <w:rsid w:val="00E03648"/>
    <w:rsid w:val="00E0430A"/>
    <w:rsid w:val="00E40091"/>
    <w:rsid w:val="00E60782"/>
    <w:rsid w:val="00E70F76"/>
    <w:rsid w:val="00E74C0E"/>
    <w:rsid w:val="00E75171"/>
    <w:rsid w:val="00E912ED"/>
    <w:rsid w:val="00EB5465"/>
    <w:rsid w:val="00ED5571"/>
    <w:rsid w:val="00ED64B1"/>
    <w:rsid w:val="00ED78E1"/>
    <w:rsid w:val="00ED79F8"/>
    <w:rsid w:val="00EE2CC2"/>
    <w:rsid w:val="00F015AC"/>
    <w:rsid w:val="00F0194B"/>
    <w:rsid w:val="00F04E1A"/>
    <w:rsid w:val="00F243C2"/>
    <w:rsid w:val="00F45C1C"/>
    <w:rsid w:val="00F80D12"/>
    <w:rsid w:val="00F87336"/>
    <w:rsid w:val="00F94115"/>
    <w:rsid w:val="00FA1DE5"/>
    <w:rsid w:val="00FC61A9"/>
    <w:rsid w:val="00FD3D36"/>
    <w:rsid w:val="00FE0B1E"/>
    <w:rsid w:val="50DA1532"/>
    <w:rsid w:val="6F59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ACF27D3"/>
  <w14:defaultImageDpi w14:val="0"/>
  <w15:docId w15:val="{A7BD6ED2-CAA0-4987-95A8-F8E82D31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ED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E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EDF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EDF"/>
    <w:rPr>
      <w:rFonts w:ascii="Tahoma" w:hAnsi="Tahoma"/>
      <w:sz w:val="16"/>
    </w:rPr>
  </w:style>
  <w:style w:type="paragraph" w:customStyle="1" w:styleId="Default">
    <w:name w:val="Default"/>
    <w:rsid w:val="009E4E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75A67EF17824BB07317C7687A734F" ma:contentTypeVersion="3" ma:contentTypeDescription="Create a new document." ma:contentTypeScope="" ma:versionID="2d0d21e4b481e482e9ee342f009fb0f6">
  <xsd:schema xmlns:xsd="http://www.w3.org/2001/XMLSchema" xmlns:xs="http://www.w3.org/2001/XMLSchema" xmlns:p="http://schemas.microsoft.com/office/2006/metadata/properties" xmlns:ns2="bc8954a0-723c-4c3d-86cf-28df658cb939" targetNamespace="http://schemas.microsoft.com/office/2006/metadata/properties" ma:root="true" ma:fieldsID="041c7edd598eb867757eeecc56e8c4d3" ns2:_="">
    <xsd:import namespace="bc8954a0-723c-4c3d-86cf-28df658cb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954a0-723c-4c3d-86cf-28df658cb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815A42-1B19-41D3-89A6-421EFDC19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47FBA0-E411-4AED-9C7F-C18ECA148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88506-CC4D-44EB-AC0B-231BEC3AE2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M. Tykal</dc:creator>
  <cp:keywords/>
  <dc:description/>
  <cp:lastModifiedBy>Doris M. Tykal</cp:lastModifiedBy>
  <cp:revision>2</cp:revision>
  <cp:lastPrinted>2014-08-06T21:03:00Z</cp:lastPrinted>
  <dcterms:created xsi:type="dcterms:W3CDTF">2023-06-26T19:19:00Z</dcterms:created>
  <dcterms:modified xsi:type="dcterms:W3CDTF">2023-06-26T19:19:00Z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0x0101004E475A67EF17824BB07317C7687A734F</vt:lpwstr>
  </property>
  <property fmtid="{D5CDD505-2E9C-101B-9397-08002B2CF9AE}" pid="3" name="Order">
    <vt:r8>8200</vt:r8>
  </property>
</Properties>
</file>